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95" w:rsidRPr="00157349" w:rsidRDefault="005B7595" w:rsidP="005B7595">
      <w:pPr>
        <w:tabs>
          <w:tab w:val="left" w:pos="4860"/>
          <w:tab w:val="left" w:pos="5400"/>
          <w:tab w:val="left" w:pos="5580"/>
        </w:tabs>
        <w:spacing w:line="360" w:lineRule="auto"/>
        <w:ind w:left="-360"/>
        <w:rPr>
          <w:rFonts w:ascii="Times New Roman" w:hAnsi="Times New Roman"/>
          <w:b/>
          <w:sz w:val="20"/>
          <w:szCs w:val="20"/>
        </w:rPr>
      </w:pPr>
      <w:r>
        <w:rPr>
          <w:b/>
          <w:sz w:val="24"/>
          <w:szCs w:val="24"/>
        </w:rPr>
        <w:t xml:space="preserve">       </w:t>
      </w:r>
      <w:r w:rsidRPr="00157349">
        <w:rPr>
          <w:rFonts w:ascii="Times New Roman" w:hAnsi="Times New Roman"/>
          <w:b/>
          <w:sz w:val="20"/>
          <w:szCs w:val="20"/>
        </w:rPr>
        <w:t>ПРИНЯТО                                                                                                УТВЕРЖДАЮ</w:t>
      </w:r>
    </w:p>
    <w:p w:rsidR="005B7595" w:rsidRPr="00157349" w:rsidRDefault="005B7595" w:rsidP="005B7595">
      <w:pPr>
        <w:tabs>
          <w:tab w:val="left" w:pos="4860"/>
          <w:tab w:val="left" w:pos="5400"/>
          <w:tab w:val="left" w:pos="5580"/>
        </w:tabs>
        <w:spacing w:line="360" w:lineRule="auto"/>
        <w:rPr>
          <w:rFonts w:ascii="Times New Roman" w:hAnsi="Times New Roman"/>
          <w:sz w:val="20"/>
          <w:szCs w:val="20"/>
        </w:rPr>
      </w:pPr>
      <w:r w:rsidRPr="00157349">
        <w:rPr>
          <w:rFonts w:ascii="Times New Roman" w:hAnsi="Times New Roman"/>
          <w:sz w:val="20"/>
          <w:szCs w:val="20"/>
        </w:rPr>
        <w:t>педагогическим советом                                                                           Директор МБОУ</w:t>
      </w:r>
    </w:p>
    <w:p w:rsidR="005B7595" w:rsidRPr="00157349" w:rsidRDefault="005B7595" w:rsidP="005B7595">
      <w:pPr>
        <w:tabs>
          <w:tab w:val="left" w:pos="4860"/>
          <w:tab w:val="left" w:pos="5400"/>
          <w:tab w:val="left" w:pos="5580"/>
        </w:tabs>
        <w:spacing w:line="360" w:lineRule="auto"/>
        <w:ind w:left="-360"/>
        <w:rPr>
          <w:rFonts w:ascii="Times New Roman" w:hAnsi="Times New Roman"/>
          <w:sz w:val="20"/>
          <w:szCs w:val="20"/>
        </w:rPr>
      </w:pPr>
      <w:r w:rsidRPr="00157349">
        <w:rPr>
          <w:rFonts w:ascii="Times New Roman" w:hAnsi="Times New Roman"/>
          <w:sz w:val="20"/>
          <w:szCs w:val="20"/>
        </w:rPr>
        <w:t xml:space="preserve">       протокол №____                                                                                        «Александровская ООШ»</w:t>
      </w:r>
    </w:p>
    <w:p w:rsidR="005B7595" w:rsidRPr="00157349" w:rsidRDefault="005B7595" w:rsidP="005B7595">
      <w:pPr>
        <w:tabs>
          <w:tab w:val="left" w:pos="4860"/>
          <w:tab w:val="left" w:pos="5400"/>
          <w:tab w:val="left" w:pos="5580"/>
        </w:tabs>
        <w:spacing w:line="360" w:lineRule="auto"/>
        <w:ind w:left="-360"/>
        <w:rPr>
          <w:rFonts w:ascii="Times New Roman" w:hAnsi="Times New Roman"/>
          <w:sz w:val="20"/>
          <w:szCs w:val="20"/>
        </w:rPr>
      </w:pPr>
      <w:r w:rsidRPr="00157349">
        <w:rPr>
          <w:rFonts w:ascii="Times New Roman" w:hAnsi="Times New Roman"/>
          <w:sz w:val="20"/>
          <w:szCs w:val="20"/>
        </w:rPr>
        <w:t xml:space="preserve">       от «___»______20__г                                                                                </w:t>
      </w:r>
      <w:proofErr w:type="spellStart"/>
      <w:r w:rsidRPr="00157349">
        <w:rPr>
          <w:rFonts w:ascii="Times New Roman" w:hAnsi="Times New Roman"/>
          <w:sz w:val="20"/>
          <w:szCs w:val="20"/>
        </w:rPr>
        <w:t>__________М.Ш.Муртазин</w:t>
      </w:r>
      <w:proofErr w:type="spellEnd"/>
    </w:p>
    <w:p w:rsidR="005B7595" w:rsidRPr="00157349" w:rsidRDefault="005B7595" w:rsidP="005B7595">
      <w:pPr>
        <w:tabs>
          <w:tab w:val="left" w:pos="4860"/>
          <w:tab w:val="left" w:pos="5400"/>
          <w:tab w:val="left" w:pos="5580"/>
        </w:tabs>
        <w:spacing w:line="360" w:lineRule="auto"/>
        <w:ind w:left="-360"/>
        <w:rPr>
          <w:rFonts w:ascii="Times New Roman" w:hAnsi="Times New Roman"/>
          <w:sz w:val="20"/>
          <w:szCs w:val="20"/>
        </w:rPr>
      </w:pPr>
      <w:r w:rsidRPr="0015734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«___»_____________20___г  </w:t>
      </w:r>
    </w:p>
    <w:p w:rsidR="005B7595" w:rsidRPr="00157349" w:rsidRDefault="005B7595" w:rsidP="005B7595">
      <w:pPr>
        <w:shd w:val="clear" w:color="auto" w:fill="FFFFFF"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5B7595" w:rsidRDefault="005B7595"/>
    <w:p w:rsidR="005B7595" w:rsidRDefault="005B7595"/>
    <w:p w:rsidR="005B7595" w:rsidRDefault="005B7595"/>
    <w:p w:rsidR="005B7595" w:rsidRDefault="005B7595"/>
    <w:p w:rsidR="005B7595" w:rsidRDefault="005B7595"/>
    <w:p w:rsidR="005B7595" w:rsidRDefault="005B7595"/>
    <w:p w:rsidR="005B7595" w:rsidRDefault="005B7595" w:rsidP="005B7595">
      <w:pPr>
        <w:pStyle w:val="a5"/>
        <w:spacing w:line="360" w:lineRule="auto"/>
        <w:rPr>
          <w:b/>
          <w:sz w:val="24"/>
          <w:szCs w:val="24"/>
        </w:rPr>
      </w:pPr>
      <w:r w:rsidRPr="00054A49">
        <w:rPr>
          <w:b/>
          <w:bCs/>
          <w:sz w:val="24"/>
          <w:szCs w:val="24"/>
        </w:rPr>
        <w:t>ПОЛОЖЕНИЕ</w:t>
      </w:r>
      <w:r>
        <w:rPr>
          <w:b/>
          <w:bCs/>
          <w:sz w:val="24"/>
          <w:szCs w:val="24"/>
        </w:rPr>
        <w:t xml:space="preserve"> </w:t>
      </w:r>
      <w:r w:rsidRPr="00054A49">
        <w:rPr>
          <w:b/>
          <w:bCs/>
          <w:sz w:val="24"/>
          <w:szCs w:val="24"/>
        </w:rPr>
        <w:t>О ДОШКОЛЬНОЙ ГРУППЕ</w:t>
      </w:r>
      <w:r w:rsidRPr="00054A49">
        <w:rPr>
          <w:sz w:val="24"/>
          <w:szCs w:val="24"/>
        </w:rPr>
        <w:br/>
      </w:r>
      <w:r w:rsidRPr="00054A49">
        <w:rPr>
          <w:sz w:val="24"/>
          <w:szCs w:val="24"/>
        </w:rPr>
        <w:br/>
      </w:r>
      <w:r w:rsidRPr="00B32F36">
        <w:rPr>
          <w:b/>
          <w:sz w:val="24"/>
          <w:szCs w:val="24"/>
        </w:rPr>
        <w:t>Муниципального бюджетного</w:t>
      </w:r>
      <w:r>
        <w:rPr>
          <w:b/>
          <w:sz w:val="24"/>
          <w:szCs w:val="24"/>
        </w:rPr>
        <w:t xml:space="preserve"> </w:t>
      </w:r>
      <w:r w:rsidRPr="00B32F36">
        <w:rPr>
          <w:b/>
          <w:sz w:val="24"/>
          <w:szCs w:val="24"/>
        </w:rPr>
        <w:t xml:space="preserve"> образовательного учреждения </w:t>
      </w:r>
    </w:p>
    <w:p w:rsidR="005B7595" w:rsidRDefault="005B7595" w:rsidP="005B7595">
      <w:pPr>
        <w:pStyle w:val="a5"/>
        <w:spacing w:line="360" w:lineRule="auto"/>
        <w:rPr>
          <w:b/>
          <w:sz w:val="24"/>
          <w:szCs w:val="24"/>
        </w:rPr>
      </w:pPr>
      <w:r w:rsidRPr="00B32F36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Александровская основная общеобразовательная школа</w:t>
      </w:r>
      <w:r w:rsidRPr="00B32F36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(дошкольной группы) </w:t>
      </w:r>
      <w:proofErr w:type="spellStart"/>
      <w:r w:rsidRPr="00B32F36">
        <w:rPr>
          <w:b/>
          <w:sz w:val="24"/>
          <w:szCs w:val="24"/>
        </w:rPr>
        <w:t>Сармановского</w:t>
      </w:r>
      <w:proofErr w:type="spellEnd"/>
      <w:r w:rsidRPr="00B32F36">
        <w:rPr>
          <w:b/>
          <w:sz w:val="24"/>
          <w:szCs w:val="24"/>
        </w:rPr>
        <w:t xml:space="preserve"> муниципального района </w:t>
      </w:r>
    </w:p>
    <w:p w:rsidR="005B7595" w:rsidRPr="00B32F36" w:rsidRDefault="005B7595" w:rsidP="005B7595">
      <w:pPr>
        <w:pStyle w:val="a5"/>
        <w:spacing w:line="360" w:lineRule="auto"/>
        <w:rPr>
          <w:b/>
          <w:sz w:val="24"/>
          <w:szCs w:val="24"/>
        </w:rPr>
      </w:pPr>
      <w:r w:rsidRPr="00B32F36">
        <w:rPr>
          <w:b/>
          <w:sz w:val="24"/>
          <w:szCs w:val="24"/>
        </w:rPr>
        <w:t>Республики Татарстан</w:t>
      </w:r>
    </w:p>
    <w:p w:rsidR="005B7595" w:rsidRPr="00B32F36" w:rsidRDefault="005B7595" w:rsidP="005B75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7595" w:rsidRDefault="005B7595" w:rsidP="005B7595">
      <w:pPr>
        <w:jc w:val="center"/>
      </w:pPr>
    </w:p>
    <w:p w:rsidR="005B7595" w:rsidRDefault="005B7595"/>
    <w:p w:rsidR="005B7595" w:rsidRDefault="005B7595"/>
    <w:p w:rsidR="005B7595" w:rsidRDefault="005B7595"/>
    <w:p w:rsidR="005B7595" w:rsidRDefault="005B7595"/>
    <w:p w:rsidR="005B7595" w:rsidRDefault="005B7595"/>
    <w:p w:rsidR="005B7595" w:rsidRDefault="005B7595"/>
    <w:p w:rsidR="005B7595" w:rsidRDefault="005B7595"/>
    <w:p w:rsidR="005B7595" w:rsidRDefault="005B7595"/>
    <w:tbl>
      <w:tblPr>
        <w:tblW w:w="92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6"/>
      </w:tblGrid>
      <w:tr w:rsidR="00054A49" w:rsidRPr="00054A49" w:rsidTr="007D5C40">
        <w:tc>
          <w:tcPr>
            <w:tcW w:w="9256" w:type="dxa"/>
            <w:vAlign w:val="center"/>
            <w:hideMark/>
          </w:tcPr>
          <w:p w:rsidR="00054A49" w:rsidRDefault="00054A49" w:rsidP="0014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1.Общие положения</w:t>
            </w:r>
          </w:p>
          <w:p w:rsidR="00054A49" w:rsidRPr="001357BF" w:rsidRDefault="00054A49" w:rsidP="00054A4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7BF">
              <w:rPr>
                <w:rFonts w:ascii="Times New Roman" w:hAnsi="Times New Roman" w:cs="Times New Roman"/>
                <w:sz w:val="24"/>
                <w:szCs w:val="24"/>
              </w:rPr>
              <w:t>Настоящие</w:t>
            </w:r>
            <w:proofErr w:type="gramEnd"/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разработан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759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</w:t>
            </w: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54A49" w:rsidRPr="001357BF" w:rsidRDefault="00054A49" w:rsidP="00054A4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 - Конституцией Российской Федерации;</w:t>
            </w:r>
          </w:p>
          <w:p w:rsidR="00054A49" w:rsidRPr="001357BF" w:rsidRDefault="00054A49" w:rsidP="00054A4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 - Семейным кодексом Российской Федерации;</w:t>
            </w:r>
          </w:p>
          <w:p w:rsidR="00054A49" w:rsidRPr="001357BF" w:rsidRDefault="00054A49" w:rsidP="00054A4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 - Федеральным законом от 29.12.2012 года № 273-ФЗ «Об образовании в Российской Федерации»;</w:t>
            </w:r>
          </w:p>
          <w:p w:rsidR="00054A49" w:rsidRPr="001357BF" w:rsidRDefault="00054A49" w:rsidP="00054A4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  - постановлением Главного государственного санитарного врача Российской Федерации от 15.05.2013 года № 26 «Об утверждении </w:t>
            </w:r>
            <w:proofErr w:type="spellStart"/>
            <w:r w:rsidRPr="001357BF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      </w:r>
          </w:p>
          <w:p w:rsidR="00054A49" w:rsidRPr="001357BF" w:rsidRDefault="00054A49" w:rsidP="00054A4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  - приказом Министерства образования и науки Российской Федерации от 08.04.2014 года № 293 «Об утверждении Порядка приема на </w:t>
            </w:r>
            <w:proofErr w:type="gramStart"/>
            <w:r w:rsidRPr="001357BF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образования»;</w:t>
            </w:r>
          </w:p>
          <w:p w:rsidR="00054A49" w:rsidRPr="001357BF" w:rsidRDefault="00054A49" w:rsidP="00054A4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BF">
              <w:rPr>
                <w:rFonts w:ascii="Times New Roman" w:hAnsi="Times New Roman" w:cs="Times New Roman"/>
                <w:sz w:val="24"/>
                <w:szCs w:val="24"/>
              </w:rPr>
              <w:t xml:space="preserve">   - уставом МБОУ.</w:t>
            </w:r>
          </w:p>
          <w:p w:rsid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Положение регулирует деятельность дошкольной группы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7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«Александровская ООШ»</w:t>
            </w: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(далее ОУ – образовательное учреждение)</w:t>
            </w:r>
          </w:p>
          <w:p w:rsidR="00054A49" w:rsidRDefault="00054A49" w:rsidP="00054A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Дошкольная группа является структурной единицей образовательного Учреждения, которая обеспечивает реализацию прав ребенка на получение дошкольного образования, на охрану жизни, укрепление здоровья, адекватное физическое и психическое развитие. 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Предметом деятельности Учреждения являются: - воспитание, обучение и развитие, а также присмотр, уход и оздоровление детей в возрасте от 2 месяцев до 7 лет; - реализация основной общеобразовательной программы дошкольного образования, в группах </w:t>
            </w:r>
            <w:proofErr w:type="spellStart"/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направленности. </w:t>
            </w:r>
          </w:p>
          <w:p w:rsidR="00054A49" w:rsidRP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Основными задачами дошкольной группы являются:</w:t>
            </w:r>
          </w:p>
          <w:p w:rsidR="007D5C40" w:rsidRPr="007D5C40" w:rsidRDefault="007D5C40" w:rsidP="007D5C40">
            <w:pPr>
              <w:pStyle w:val="a4"/>
              <w:shd w:val="clear" w:color="auto" w:fill="FFFFFF"/>
              <w:spacing w:before="125" w:beforeAutospacing="0" w:after="125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7D5C40">
              <w:rPr>
                <w:color w:val="000000" w:themeColor="text1"/>
              </w:rPr>
              <w:t>охрана жизни и укрепление физического и психического здоровья детей;</w:t>
            </w:r>
          </w:p>
          <w:p w:rsidR="007D5C40" w:rsidRPr="007D5C40" w:rsidRDefault="007D5C40" w:rsidP="007D5C40">
            <w:pPr>
              <w:pStyle w:val="a4"/>
              <w:shd w:val="clear" w:color="auto" w:fill="FFFFFF"/>
              <w:spacing w:before="125" w:beforeAutospacing="0" w:after="125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7D5C40">
              <w:rPr>
                <w:color w:val="000000" w:themeColor="text1"/>
              </w:rPr>
              <w:t>обеспечение познавательно-речевого, социально-личностного, художественно-эстетического и физического развития детей;</w:t>
            </w:r>
          </w:p>
          <w:p w:rsidR="007D5C40" w:rsidRPr="007D5C40" w:rsidRDefault="007D5C40" w:rsidP="007D5C40">
            <w:pPr>
              <w:pStyle w:val="a4"/>
              <w:shd w:val="clear" w:color="auto" w:fill="FFFFFF"/>
              <w:spacing w:before="125" w:beforeAutospacing="0" w:after="125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7D5C40">
              <w:rPr>
                <w:color w:val="000000" w:themeColor="text1"/>
              </w:rPr>
      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7D5C40" w:rsidRPr="007D5C40" w:rsidRDefault="007D5C40" w:rsidP="007D5C40">
            <w:pPr>
              <w:pStyle w:val="a4"/>
              <w:shd w:val="clear" w:color="auto" w:fill="FFFFFF"/>
              <w:spacing w:before="125" w:beforeAutospacing="0" w:after="125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7D5C40">
              <w:rPr>
                <w:color w:val="000000" w:themeColor="text1"/>
              </w:rPr>
              <w:t>взаимодействие с семьями детей для обеспечения полноценного развития детей;</w:t>
            </w:r>
          </w:p>
          <w:p w:rsidR="007D5C40" w:rsidRPr="007D5C40" w:rsidRDefault="007D5C40" w:rsidP="007D5C40">
            <w:pPr>
              <w:pStyle w:val="a4"/>
              <w:shd w:val="clear" w:color="auto" w:fill="FFFFFF"/>
              <w:spacing w:before="125" w:beforeAutospacing="0" w:after="125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7D5C40">
              <w:rPr>
                <w:color w:val="000000" w:themeColor="text1"/>
              </w:rPr>
              <w:t>оказание консультативной и методической помощи родителям (законным представителям) по вопросам воспитания, обучения и развития детей.</w:t>
            </w:r>
          </w:p>
          <w:p w:rsidR="005B7595" w:rsidRDefault="00054A49" w:rsidP="0014462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1.3. ОУ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 своим уставом, договором между учреждением и родителями (законными представителями).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 Язык, на котором ведется обучение и воспитание в дошкольной группе – </w:t>
            </w:r>
            <w:r w:rsidR="005B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  <w:r w:rsidR="005B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1.5. </w:t>
            </w:r>
            <w:proofErr w:type="gramStart"/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несет в установленном законодательством Российской Федерации порядке ответственность за невыполнение функций, определенных его уставом; реализацию не в полном объеме образовательных программ; качество реализуемых образовательных программ;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 жизнь и здоровье детей и работников учреждения во время образовательного процесса.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  <w:proofErr w:type="gramEnd"/>
            <w:r w:rsidRPr="00054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Организация деятельности дошкольной группы.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2.1. Права юридического лица у дошкольной группы в части ведения уставной финансово-хозяйственной деятельности нет. Право юридического лица имеет </w:t>
            </w: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5B7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  <w:r w:rsidR="005B7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«Александровская ООШ»</w:t>
            </w:r>
          </w:p>
          <w:p w:rsidR="0014462A" w:rsidRDefault="00054A49" w:rsidP="005B759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Право на ведение образовательной деятельности, предусмотренной законодательством Российской Федерации, возникает у дошкольной группы с момента получения лицензии ОУ. 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2.3. Дошкольная группа может быть реорганизована, ликвидирована в связи с реорганизацией, ликвидацией ОУ в порядке, установленном законодательством Российской Федерации.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2.4. Содержание образовательного процесса в дошкольной группе ОУ определяется программой дошкольного образования. Дошкольная группа образовательного учреждения самостоятельна в выборе программы из комплекса вариативных программ, рекомендованных государственными органами управления образованием, внесении изменений в них, а также разработке собственных (авторских) программ в соответствии с требованиями государственного образовательного стандарта.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44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2.4.1</w:t>
            </w:r>
            <w:r w:rsidR="0014462A"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Учреждение устанавливает максимальный объем образовательной нагрузки детей дошкольной группы во время учебных занятий, соответствующий санитарным правилам и нормам. </w:t>
            </w:r>
          </w:p>
          <w:p w:rsidR="0014462A" w:rsidRDefault="0014462A" w:rsidP="0014462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Содержание образования в дошкольной группе определяется основной общеобразовательной программой дошкольного образования. </w:t>
            </w:r>
          </w:p>
          <w:p w:rsidR="0014462A" w:rsidRDefault="0014462A" w:rsidP="0014462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2.4.3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Организация образовательного процесса в дошкольной группе регламентируется учебным планом и расписанием занятий, утверждаемых руководителем образовательного учреждения.</w:t>
            </w:r>
          </w:p>
          <w:p w:rsidR="0014462A" w:rsidRDefault="0014462A" w:rsidP="0014462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При организации работы с детьми используются формы работы: индивидуальные; групповые; подгрупповые. </w:t>
            </w:r>
          </w:p>
          <w:p w:rsidR="00054A49" w:rsidRDefault="00054A49" w:rsidP="00054A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Режим работы дошкольной группы образовательного учреждения и длительность пребывания в нем детей определяются уставом школы. 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2.6. Организация питания в дошкольной группе возлагается на руководителя школы. 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2.7. Медицинское обслуживание детей обеспечивается специально закрепленным органами здравоохранения за образовательным учреждением медицинским персоналом, который наряду с администрацией школы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 и качество питания.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Педагогические работники дошкольной группы проходят периодическое бесплатное медицинское обследование, которое проводится за счет средств учредителя.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Комплектование дошкольного образовательного учреждения.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3.1. 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Комплектование дошкольной группы в </w:t>
            </w:r>
            <w:r w:rsidRPr="009445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М</w:t>
            </w:r>
            <w:r w:rsidR="005B75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БОУ «Александровская ООШ</w:t>
            </w:r>
            <w:r w:rsidRPr="009445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»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D5C40" w:rsidRDefault="005B7595" w:rsidP="007D5C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 в дошкольную группу МБ</w:t>
            </w:r>
            <w:r w:rsidR="00054A49" w:rsidRPr="001357BF">
              <w:rPr>
                <w:rFonts w:ascii="Times New Roman" w:hAnsi="Times New Roman" w:cs="Times New Roman"/>
                <w:sz w:val="24"/>
                <w:szCs w:val="24"/>
              </w:rPr>
              <w:t>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      </w:r>
            <w:proofErr w:type="gramEnd"/>
          </w:p>
          <w:p w:rsidR="0014462A" w:rsidRDefault="00054A49" w:rsidP="007D5C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 w:rsidR="0014462A"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Учреждение принимают</w:t>
            </w:r>
            <w:r w:rsidR="007B3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ся дети в возрасте от 2 лет </w:t>
            </w:r>
            <w:r w:rsidR="0014462A"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 7 лет. </w:t>
            </w:r>
          </w:p>
          <w:p w:rsidR="0014462A" w:rsidRDefault="0014462A" w:rsidP="007D5C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В группах </w:t>
            </w:r>
            <w:proofErr w:type="spellStart"/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направленности предельная наполняемость устанавливается в зависимости от возраста детей и составляет: - от 1 года до 3 лет – 15 детей; - от 3 лет до 7 лет – 20 детей. В разновозрастных группах </w:t>
            </w:r>
            <w:proofErr w:type="spellStart"/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направленности предельная наполняемость составля</w:t>
            </w:r>
            <w:r w:rsidR="007B3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ет при наличии в группе детей: 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любых трёх возрастов (от 3 до 7 лет) – 10 детей; - любых двух возрастов (от 3 до 7 лет) – 15 детей. 3.3. Директор Учреждения осуществляет приём в дошкольную группу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Правилам приема детей </w:t>
            </w:r>
          </w:p>
          <w:p w:rsidR="0014462A" w:rsidRDefault="0014462A" w:rsidP="0014462A">
            <w:pPr>
              <w:shd w:val="clear" w:color="auto" w:fill="FFFFFF" w:themeFill="background1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944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Конкурсный приём детей в Учреждение не допускается.</w:t>
            </w:r>
          </w:p>
          <w:p w:rsidR="00054A49" w:rsidRP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44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Дети с отклонениями в развитии принимаются в дошкольные образовательные учреждения любого вида при наличии условий для коррекционной работы только с согласия родителей (законных представителей) по заключению психолого-педагогической и медико-педагогической комиссий.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IV. Участники образовательного процесса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 Участниками образовательного процесса дошкольной группы ОУ являются воспитанники, родители (законные представители), педагогические работники.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4.2. При приеме детей</w:t>
            </w:r>
            <w:r w:rsidR="00BA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обязано ознакомить родителей (лиц, их заменяющих) с уставом учреждения и другими документами, регламентирующими организацию образовательного процесса дошкольной группы ОУ. 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Взаимоотношения между 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обучения, воспитания, присмотра и ухода.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4.4. Взимание платы с родителей за содержание детей в дошкольной образовательной группе производится в соответствии с законодательством Российской Федерации.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4.5. Отношения воспитанника и персонала дошкольной группы ОУ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4.6.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педагогической деятельности не допускаются лица, лишенные права этой деятельности приговором суда или по медицинским показаниям, а также лица, имевшие судимость за определенные преступления.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4.7. Права, социальные гарантии и льготы работников дошкольного отделения ОУ определяются законодательством Российской Федерации, уставом образовательного учреждения, трудовым договором (контрактом).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4.8. Работники дошкольной группы ОУ имеют право:</w:t>
            </w:r>
          </w:p>
          <w:p w:rsidR="00054A49" w:rsidRPr="00054A49" w:rsidRDefault="00054A49" w:rsidP="00054A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участие в управлении образовательным учреждением в порядке, определяемом уставом учреждения;</w:t>
            </w:r>
          </w:p>
          <w:p w:rsidR="00054A49" w:rsidRPr="00054A49" w:rsidRDefault="00054A49" w:rsidP="00054A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защиту профессиональной чести и достоинства.</w:t>
            </w:r>
          </w:p>
          <w:p w:rsidR="00054A49" w:rsidRP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 Образовательное учреждение устанавливает:</w:t>
            </w:r>
          </w:p>
          <w:p w:rsidR="00054A49" w:rsidRPr="00054A49" w:rsidRDefault="00054A49" w:rsidP="00054A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заработной платы (должностные оклады) работникам на основе Единой тарифной сетки по оплате труда работников бюджетной сфере в соответствии с тарифно-квалификационными требованиями и на основании решения аттестационной комиссии, а также определяет виды и размеры надбавок, доплат и других выплат стимулирующего характера в пределах имеющихся средств, направляемых на оплату труда;</w:t>
            </w:r>
          </w:p>
          <w:p w:rsidR="00054A49" w:rsidRPr="00054A49" w:rsidRDefault="00054A49" w:rsidP="00054A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штатное расписание и должностные обязанности.</w:t>
            </w:r>
          </w:p>
          <w:p w:rsidR="00054A49" w:rsidRP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4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Управление дошкольной образовательной группой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 Управление дошкольной группой ОУ осуществляется в соответствии с Законом Российской Федерации "Об образовании", настоящим положением и уставом школы.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Непосредственное руководство дошкольной группой ОУ осуществляет директор школы.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школы в соответствии с законодательством о труде осуществляет:</w:t>
            </w:r>
          </w:p>
          <w:p w:rsidR="00054A49" w:rsidRPr="00054A49" w:rsidRDefault="00054A49" w:rsidP="00054A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 работу и расстановку кадров,</w:t>
            </w:r>
          </w:p>
          <w:p w:rsidR="00054A49" w:rsidRPr="00054A49" w:rsidRDefault="00054A49" w:rsidP="00054A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работников дошкольной группы ОУ,</w:t>
            </w:r>
          </w:p>
          <w:p w:rsidR="00054A49" w:rsidRPr="00054A49" w:rsidRDefault="00054A49" w:rsidP="00054A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налагает взыскания и увольняет с работы;</w:t>
            </w:r>
          </w:p>
          <w:p w:rsidR="00054A49" w:rsidRPr="00054A49" w:rsidRDefault="00054A49" w:rsidP="00054A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несет ответственность за деятельность дошкольной группы ОУ перед учредителем.</w:t>
            </w:r>
          </w:p>
          <w:p w:rsid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Имущество и средства учреждения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6.1. Имущество дошкольной группы находится в оперативном управлении </w:t>
            </w: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BA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БОУ «Александровская ООШ»</w:t>
            </w: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54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Финансирование дошкольной группы ОУ осуществляется на основе государственных (в том числе ведомственных) и местных нормативов, определяемых из расчета на одного воспитанника.</w:t>
            </w:r>
            <w:r w:rsidRPr="0005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 При ликвидации дошкольной группы ОУ денежные средства и иное имущество за вычетом платежей по покрытию его обязательств, используются в соответствии с законодательством Российской Федерации и уставом школы. </w:t>
            </w:r>
          </w:p>
          <w:p w:rsid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A49" w:rsidRPr="00054A49" w:rsidRDefault="00054A49" w:rsidP="0005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7190" w:rsidRPr="009445F3" w:rsidRDefault="00057190" w:rsidP="0014462A">
      <w:pPr>
        <w:spacing w:after="0" w:line="240" w:lineRule="auto"/>
        <w:rPr>
          <w:color w:val="FFFFFF" w:themeColor="background1"/>
          <w:sz w:val="24"/>
          <w:szCs w:val="24"/>
        </w:rPr>
      </w:pPr>
    </w:p>
    <w:sectPr w:rsidR="00057190" w:rsidRPr="009445F3" w:rsidSect="0005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5E23"/>
    <w:multiLevelType w:val="multilevel"/>
    <w:tmpl w:val="4396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104E3"/>
    <w:multiLevelType w:val="multilevel"/>
    <w:tmpl w:val="E62E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E6A8E"/>
    <w:multiLevelType w:val="multilevel"/>
    <w:tmpl w:val="2660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C3523"/>
    <w:multiLevelType w:val="multilevel"/>
    <w:tmpl w:val="72C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91734"/>
    <w:multiLevelType w:val="multilevel"/>
    <w:tmpl w:val="CB06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45F3"/>
    <w:rsid w:val="00054A49"/>
    <w:rsid w:val="00057190"/>
    <w:rsid w:val="001357BF"/>
    <w:rsid w:val="0014462A"/>
    <w:rsid w:val="002B261F"/>
    <w:rsid w:val="003E3FA0"/>
    <w:rsid w:val="00420882"/>
    <w:rsid w:val="00420F55"/>
    <w:rsid w:val="005324C0"/>
    <w:rsid w:val="005B7595"/>
    <w:rsid w:val="007B3AED"/>
    <w:rsid w:val="007D5C40"/>
    <w:rsid w:val="009445F3"/>
    <w:rsid w:val="00A576E4"/>
    <w:rsid w:val="00A643F7"/>
    <w:rsid w:val="00BA3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45F3"/>
  </w:style>
  <w:style w:type="character" w:styleId="a3">
    <w:name w:val="Hyperlink"/>
    <w:basedOn w:val="a0"/>
    <w:uiPriority w:val="99"/>
    <w:semiHidden/>
    <w:unhideWhenUsed/>
    <w:rsid w:val="009445F3"/>
    <w:rPr>
      <w:color w:val="0000FF"/>
      <w:u w:val="single"/>
    </w:rPr>
  </w:style>
  <w:style w:type="character" w:customStyle="1" w:styleId="butback">
    <w:name w:val="butback"/>
    <w:basedOn w:val="a0"/>
    <w:rsid w:val="00054A49"/>
  </w:style>
  <w:style w:type="character" w:customStyle="1" w:styleId="submenu-table">
    <w:name w:val="submenu-table"/>
    <w:basedOn w:val="a0"/>
    <w:rsid w:val="00054A49"/>
  </w:style>
  <w:style w:type="paragraph" w:styleId="a4">
    <w:name w:val="Normal (Web)"/>
    <w:basedOn w:val="a"/>
    <w:uiPriority w:val="99"/>
    <w:semiHidden/>
    <w:unhideWhenUsed/>
    <w:rsid w:val="007D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5B759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5B7595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3" w:color="413425"/>
            <w:right w:val="none" w:sz="0" w:space="0" w:color="auto"/>
          </w:divBdr>
        </w:div>
        <w:div w:id="252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5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пк</cp:lastModifiedBy>
  <cp:revision>5</cp:revision>
  <dcterms:created xsi:type="dcterms:W3CDTF">2017-10-26T09:32:00Z</dcterms:created>
  <dcterms:modified xsi:type="dcterms:W3CDTF">2017-10-27T19:50:00Z</dcterms:modified>
</cp:coreProperties>
</file>